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7F3F2B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7F3F2B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bookmarkStart w:id="0" w:name="_GoBack"/>
            <w:bookmarkEnd w:id="0"/>
            <w:r w:rsidR="007F3F2B" w:rsidRPr="007F3F2B">
              <w:rPr>
                <w:rFonts w:ascii="Times New Roman" w:hAnsi="Times New Roman" w:cs="Times New Roman"/>
                <w:b/>
                <w:i/>
              </w:rPr>
              <w:t xml:space="preserve">Venkovní úpravy KC </w:t>
            </w:r>
            <w:proofErr w:type="spellStart"/>
            <w:r w:rsidR="007F3F2B" w:rsidRPr="007F3F2B">
              <w:rPr>
                <w:rFonts w:ascii="Times New Roman" w:hAnsi="Times New Roman" w:cs="Times New Roman"/>
                <w:b/>
                <w:i/>
              </w:rPr>
              <w:t>Hrádkov</w:t>
            </w:r>
            <w:proofErr w:type="spellEnd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7F3F2B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F52A4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2022-02-24T08:38:00Z</dcterms:created>
  <dcterms:modified xsi:type="dcterms:W3CDTF">2022-02-24T08:38:00Z</dcterms:modified>
</cp:coreProperties>
</file>